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293" w:rsidRPr="001F38F5" w:rsidRDefault="00FC5293" w:rsidP="00FC529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sz w:val="24"/>
          <w:szCs w:val="24"/>
        </w:rPr>
      </w:pPr>
      <w:r w:rsidRPr="001F38F5">
        <w:rPr>
          <w:rFonts w:ascii="Comic Sans MS" w:hAnsi="Comic Sans MS"/>
          <w:b/>
          <w:sz w:val="24"/>
          <w:szCs w:val="24"/>
        </w:rPr>
        <w:t xml:space="preserve">Psalm 145 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1F38F5">
        <w:rPr>
          <w:rFonts w:ascii="Comic Sans MS" w:hAnsi="Comic Sans MS" w:cs="Arial"/>
          <w:sz w:val="24"/>
          <w:szCs w:val="24"/>
        </w:rPr>
        <w:t>U, mijn God en koning, wil ik roemen,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uw naam prijzen tot in eeuwigheid.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1F38F5">
        <w:rPr>
          <w:rFonts w:ascii="Comic Sans MS" w:hAnsi="Comic Sans MS" w:cs="Arial"/>
          <w:sz w:val="24"/>
          <w:szCs w:val="24"/>
        </w:rPr>
        <w:t xml:space="preserve">‘Groot is 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 w:cs="Arial"/>
          <w:sz w:val="24"/>
          <w:szCs w:val="24"/>
        </w:rPr>
        <w:t>, hem komt alle lof toe,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zijn grootheid is niet te doorgronden.’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1F38F5">
        <w:rPr>
          <w:rFonts w:ascii="Comic Sans MS" w:hAnsi="Comic Sans MS" w:cs="Arial"/>
          <w:sz w:val="24"/>
          <w:szCs w:val="24"/>
        </w:rPr>
        <w:t>Laat geslacht na geslacht van uw schepping verhalen,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uw machtige daden verkondigen.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1F38F5">
        <w:rPr>
          <w:rFonts w:ascii="Comic Sans MS" w:hAnsi="Comic Sans MS" w:cs="Arial"/>
          <w:sz w:val="24"/>
          <w:szCs w:val="24"/>
        </w:rPr>
        <w:t>Laten zij spreken over de glorie van uw majesteit,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ook ik wil uw wonderen bekendmaken.</w:t>
      </w:r>
      <w:hyperlink r:id="rId4" w:anchor="Psa.145.5%21f.1" w:history="1">
        <w:r w:rsidRPr="001F38F5">
          <w:rPr>
            <w:rStyle w:val="Hyperlink"/>
            <w:rFonts w:ascii="Comic Sans MS" w:hAnsi="Comic Sans MS" w:cs="Arial"/>
            <w:color w:val="auto"/>
            <w:sz w:val="24"/>
            <w:szCs w:val="24"/>
          </w:rPr>
          <w:t>-</w:t>
        </w:r>
      </w:hyperlink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1F38F5">
        <w:rPr>
          <w:rFonts w:ascii="Comic Sans MS" w:hAnsi="Comic Sans MS" w:cs="Arial"/>
          <w:sz w:val="24"/>
          <w:szCs w:val="24"/>
        </w:rPr>
        <w:t>Laten zij getuigen van uw geduchte daden,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ook ik wil van uw grootheid vertellen.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1F38F5">
        <w:rPr>
          <w:rFonts w:ascii="Comic Sans MS" w:hAnsi="Comic Sans MS" w:cs="Arial"/>
          <w:sz w:val="24"/>
          <w:szCs w:val="24"/>
        </w:rPr>
        <w:t>Laten zij de roem van uw goedheid verbreiden,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 xml:space="preserve">uw </w:t>
      </w:r>
      <w:r w:rsidRPr="001F38F5">
        <w:rPr>
          <w:rStyle w:val="highlight10"/>
          <w:rFonts w:ascii="Comic Sans MS" w:hAnsi="Comic Sans MS" w:cs="Arial"/>
          <w:sz w:val="24"/>
          <w:szCs w:val="24"/>
        </w:rPr>
        <w:t>gerechtigheid</w:t>
      </w:r>
      <w:r w:rsidRPr="001F38F5">
        <w:rPr>
          <w:rFonts w:ascii="Comic Sans MS" w:hAnsi="Comic Sans MS" w:cs="Arial"/>
          <w:sz w:val="24"/>
          <w:szCs w:val="24"/>
        </w:rPr>
        <w:t xml:space="preserve"> luid bezingen: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1F38F5">
        <w:rPr>
          <w:rFonts w:ascii="Comic Sans MS" w:hAnsi="Comic Sans MS" w:cs="Arial"/>
          <w:sz w:val="24"/>
          <w:szCs w:val="24"/>
        </w:rPr>
        <w:t>‘</w:t>
      </w:r>
      <w:r w:rsidRPr="001F38F5">
        <w:rPr>
          <w:rStyle w:val="highlight10"/>
          <w:rFonts w:ascii="Comic Sans MS" w:hAnsi="Comic Sans MS" w:cs="Arial"/>
          <w:sz w:val="24"/>
          <w:szCs w:val="24"/>
        </w:rPr>
        <w:t>Genadig</w:t>
      </w:r>
      <w:r w:rsidRPr="001F38F5">
        <w:rPr>
          <w:rFonts w:ascii="Comic Sans MS" w:hAnsi="Comic Sans MS" w:cs="Arial"/>
          <w:sz w:val="24"/>
          <w:szCs w:val="24"/>
        </w:rPr>
        <w:t xml:space="preserve"> en liefdevol is 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 w:cs="Arial"/>
          <w:sz w:val="24"/>
          <w:szCs w:val="24"/>
        </w:rPr>
        <w:t>,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hij blijft geduldig en groot is zijn trouw.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1F38F5">
        <w:rPr>
          <w:rFonts w:ascii="Comic Sans MS" w:hAnsi="Comic Sans MS" w:cs="Arial"/>
          <w:sz w:val="24"/>
          <w:szCs w:val="24"/>
        </w:rPr>
        <w:t xml:space="preserve">Goed is 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 w:cs="Arial"/>
          <w:sz w:val="24"/>
          <w:szCs w:val="24"/>
        </w:rPr>
        <w:t xml:space="preserve"> voor alles en allen,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hij ontfermt zich over heel zijn schepping.’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1F38F5">
        <w:rPr>
          <w:rFonts w:ascii="Comic Sans MS" w:hAnsi="Comic Sans MS" w:cs="Arial"/>
          <w:sz w:val="24"/>
          <w:szCs w:val="24"/>
        </w:rPr>
        <w:t xml:space="preserve">Laten al uw schepselen u loven,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 w:cs="Arial"/>
          <w:sz w:val="24"/>
          <w:szCs w:val="24"/>
        </w:rPr>
        <w:t>,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en uw getrouwen u prijzen.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1F38F5">
        <w:rPr>
          <w:rFonts w:ascii="Comic Sans MS" w:hAnsi="Comic Sans MS" w:cs="Arial"/>
          <w:sz w:val="24"/>
          <w:szCs w:val="24"/>
        </w:rPr>
        <w:t>Laten zij getuigen van de luister van uw koningschap,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spreken over uw machtige werken,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12</w:t>
      </w:r>
      <w:r w:rsidRPr="001F38F5">
        <w:rPr>
          <w:rFonts w:ascii="Comic Sans MS" w:hAnsi="Comic Sans MS" w:cs="Arial"/>
          <w:sz w:val="24"/>
          <w:szCs w:val="24"/>
        </w:rPr>
        <w:t>aan de stervelingen uw machtige daden verkondigen,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de glorie en de glans van uw koningschap: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13</w:t>
      </w:r>
      <w:r w:rsidRPr="001F38F5">
        <w:rPr>
          <w:rFonts w:ascii="Comic Sans MS" w:hAnsi="Comic Sans MS" w:cs="Arial"/>
          <w:sz w:val="24"/>
          <w:szCs w:val="24"/>
        </w:rPr>
        <w:t>‘Uw koningschap omspant de eeuwen,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uw heerschappij omvat alle geslachten.’</w:t>
      </w:r>
      <w:hyperlink r:id="rId5" w:anchor="Psa.145.13%21f.1" w:history="1">
        <w:r w:rsidRPr="001F38F5">
          <w:rPr>
            <w:rStyle w:val="Hyperlink"/>
            <w:rFonts w:ascii="Comic Sans MS" w:hAnsi="Comic Sans MS" w:cs="Arial"/>
            <w:color w:val="auto"/>
            <w:sz w:val="24"/>
            <w:szCs w:val="24"/>
          </w:rPr>
          <w:t>-</w:t>
        </w:r>
      </w:hyperlink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1F38F5">
        <w:rPr>
          <w:rFonts w:ascii="Comic Sans MS" w:hAnsi="Comic Sans MS" w:cs="Arial"/>
          <w:sz w:val="24"/>
          <w:szCs w:val="24"/>
        </w:rPr>
        <w:t xml:space="preserve">‘Een steun is 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 w:cs="Arial"/>
          <w:sz w:val="24"/>
          <w:szCs w:val="24"/>
        </w:rPr>
        <w:t xml:space="preserve"> voor wie is gevallen,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wie gebukt gaat richt hij op.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15</w:t>
      </w:r>
      <w:r w:rsidRPr="001F38F5">
        <w:rPr>
          <w:rFonts w:ascii="Comic Sans MS" w:hAnsi="Comic Sans MS" w:cs="Arial"/>
          <w:sz w:val="24"/>
          <w:szCs w:val="24"/>
        </w:rPr>
        <w:t>Allen zien hoopvol naar u uit,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u geeft voedsel, op de juiste tijd.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16</w:t>
      </w:r>
      <w:r w:rsidRPr="001F38F5">
        <w:rPr>
          <w:rFonts w:ascii="Comic Sans MS" w:hAnsi="Comic Sans MS" w:cs="Arial"/>
          <w:sz w:val="24"/>
          <w:szCs w:val="24"/>
        </w:rPr>
        <w:t>Gul is uw hand geopend,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u vervult het verlangen van alles wat leeft.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17</w:t>
      </w:r>
      <w:r w:rsidRPr="001F38F5">
        <w:rPr>
          <w:rStyle w:val="highlight10"/>
          <w:rFonts w:ascii="Comic Sans MS" w:hAnsi="Comic Sans MS" w:cs="Arial"/>
          <w:sz w:val="24"/>
          <w:szCs w:val="24"/>
        </w:rPr>
        <w:t>Rechtvaardig</w:t>
      </w:r>
      <w:r w:rsidRPr="001F38F5">
        <w:rPr>
          <w:rFonts w:ascii="Comic Sans MS" w:hAnsi="Comic Sans MS" w:cs="Arial"/>
          <w:sz w:val="24"/>
          <w:szCs w:val="24"/>
        </w:rPr>
        <w:t xml:space="preserve"> is 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 w:cs="Arial"/>
          <w:sz w:val="24"/>
          <w:szCs w:val="24"/>
        </w:rPr>
        <w:t xml:space="preserve"> in alles wat hij doet,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zijn schepselen blijft hij trouw.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18</w:t>
      </w:r>
      <w:r w:rsidRPr="001F38F5">
        <w:rPr>
          <w:rFonts w:ascii="Comic Sans MS" w:hAnsi="Comic Sans MS" w:cs="Arial"/>
          <w:sz w:val="24"/>
          <w:szCs w:val="24"/>
        </w:rPr>
        <w:t xml:space="preserve">Allen die hem aanroepen is 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 w:cs="Arial"/>
          <w:sz w:val="24"/>
          <w:szCs w:val="24"/>
        </w:rPr>
        <w:t xml:space="preserve"> nabij,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die hem roepen in vast vertrouwen.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19</w:t>
      </w:r>
      <w:r w:rsidRPr="001F38F5">
        <w:rPr>
          <w:rFonts w:ascii="Comic Sans MS" w:hAnsi="Comic Sans MS" w:cs="Arial"/>
          <w:sz w:val="24"/>
          <w:szCs w:val="24"/>
        </w:rPr>
        <w:t>Hij vervult het verlangen van wie hem eren,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hij hoort hun klacht en komt te hulp.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20</w:t>
      </w:r>
      <w:r w:rsidRPr="001F38F5">
        <w:rPr>
          <w:rFonts w:ascii="Comic Sans MS" w:hAnsi="Comic Sans MS" w:cs="Arial"/>
          <w:sz w:val="24"/>
          <w:szCs w:val="24"/>
        </w:rPr>
        <w:t xml:space="preserve">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 w:cs="Arial"/>
          <w:sz w:val="24"/>
          <w:szCs w:val="24"/>
        </w:rPr>
        <w:t xml:space="preserve"> waakt over wie hem </w:t>
      </w:r>
      <w:r w:rsidRPr="001F38F5">
        <w:rPr>
          <w:rStyle w:val="highlight10"/>
          <w:rFonts w:ascii="Comic Sans MS" w:hAnsi="Comic Sans MS" w:cs="Arial"/>
          <w:sz w:val="24"/>
          <w:szCs w:val="24"/>
        </w:rPr>
        <w:t>liefhebben</w:t>
      </w:r>
      <w:r w:rsidRPr="001F38F5">
        <w:rPr>
          <w:rFonts w:ascii="Comic Sans MS" w:hAnsi="Comic Sans MS" w:cs="Arial"/>
          <w:sz w:val="24"/>
          <w:szCs w:val="24"/>
        </w:rPr>
        <w:t>,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maar wie hem afwijzen, vaagt hij weg.’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Style w:val="verse"/>
          <w:rFonts w:ascii="Comic Sans MS" w:hAnsi="Comic Sans MS" w:cs="Arial"/>
          <w:sz w:val="24"/>
          <w:szCs w:val="24"/>
          <w:vertAlign w:val="superscript"/>
        </w:rPr>
        <w:t>21</w:t>
      </w:r>
      <w:r w:rsidRPr="001F38F5">
        <w:rPr>
          <w:rStyle w:val="verse"/>
          <w:rFonts w:ascii="Comic Sans MS" w:hAnsi="Comic Sans MS" w:cs="Arial"/>
          <w:sz w:val="24"/>
          <w:szCs w:val="24"/>
        </w:rPr>
        <w:t xml:space="preserve">Laat zó mijn mond de lof spreken van 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Style w:val="verse"/>
          <w:rFonts w:ascii="Comic Sans MS" w:hAnsi="Comic Sans MS" w:cs="Arial"/>
          <w:sz w:val="24"/>
          <w:szCs w:val="24"/>
        </w:rPr>
        <w:t>,</w:t>
      </w:r>
    </w:p>
    <w:p w:rsidR="00FC5293" w:rsidRPr="001F38F5" w:rsidRDefault="00FC5293" w:rsidP="00FC5293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 xml:space="preserve">en alles wat leeft zijn </w:t>
      </w:r>
      <w:r w:rsidRPr="001F38F5">
        <w:rPr>
          <w:rStyle w:val="highlight10"/>
          <w:rFonts w:ascii="Comic Sans MS" w:hAnsi="Comic Sans MS" w:cs="Arial"/>
          <w:sz w:val="24"/>
          <w:szCs w:val="24"/>
        </w:rPr>
        <w:t>heilige</w:t>
      </w:r>
      <w:r w:rsidRPr="001F38F5">
        <w:rPr>
          <w:rFonts w:ascii="Comic Sans MS" w:hAnsi="Comic Sans MS" w:cs="Arial"/>
          <w:sz w:val="24"/>
          <w:szCs w:val="24"/>
        </w:rPr>
        <w:t xml:space="preserve"> naam prijzen, tot in eeuwigheid.</w:t>
      </w:r>
    </w:p>
    <w:p w:rsidR="00FD4980" w:rsidRDefault="00FC5293">
      <w:r>
        <w:rPr>
          <w:noProof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-271145</wp:posOffset>
            </wp:positionV>
            <wp:extent cx="5937885" cy="9553575"/>
            <wp:effectExtent l="19050" t="0" r="5715" b="0"/>
            <wp:wrapTight wrapText="bothSides">
              <wp:wrapPolygon edited="0">
                <wp:start x="-69" y="0"/>
                <wp:lineTo x="-69" y="21578"/>
                <wp:lineTo x="21621" y="21578"/>
                <wp:lineTo x="21621" y="0"/>
                <wp:lineTo x="-69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955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5293"/>
    <w:rsid w:val="00FC5293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C529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FC5293"/>
  </w:style>
  <w:style w:type="character" w:customStyle="1" w:styleId="nd">
    <w:name w:val="nd"/>
    <w:basedOn w:val="Standaardalinea-lettertype"/>
    <w:rsid w:val="00FC5293"/>
  </w:style>
  <w:style w:type="character" w:customStyle="1" w:styleId="verse">
    <w:name w:val="verse"/>
    <w:basedOn w:val="Standaardalinea-lettertype"/>
    <w:rsid w:val="00FC5293"/>
  </w:style>
  <w:style w:type="paragraph" w:styleId="Geenafstand">
    <w:name w:val="No Spacing"/>
    <w:uiPriority w:val="1"/>
    <w:qFormat/>
    <w:rsid w:val="00FC529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FC5293"/>
    <w:rPr>
      <w:strike w:val="0"/>
      <w:dstrike w:val="0"/>
      <w:color w:val="E2001A"/>
      <w:u w:val="none"/>
      <w:effect w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5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debijbel.nl/bijbel/bladeren/NBV/Ps/145/" TargetMode="External"/><Relationship Id="rId4" Type="http://schemas.openxmlformats.org/officeDocument/2006/relationships/hyperlink" Target="https://www.debijbel.nl/bijbel/bladeren/NBV/Ps/145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1546</Characters>
  <Application>Microsoft Office Word</Application>
  <DocSecurity>0</DocSecurity>
  <Lines>12</Lines>
  <Paragraphs>3</Paragraphs>
  <ScaleCrop>false</ScaleCrop>
  <Company>Hewlett-Packard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2016-03-18T12:23:00Z</dcterms:created>
  <dcterms:modified xsi:type="dcterms:W3CDTF">2016-03-18T12:24:00Z</dcterms:modified>
</cp:coreProperties>
</file>