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96" w:rsidRPr="00100832" w:rsidRDefault="00B95496" w:rsidP="00B95496">
      <w:pPr>
        <w:pStyle w:val="Geenafstand"/>
        <w:rPr>
          <w:rFonts w:ascii="Comic Sans MS" w:hAnsi="Comic Sans MS"/>
          <w:b/>
          <w:sz w:val="24"/>
          <w:szCs w:val="24"/>
        </w:rPr>
      </w:pPr>
      <w:r w:rsidRPr="00100832">
        <w:rPr>
          <w:rFonts w:ascii="Comic Sans MS" w:hAnsi="Comic Sans MS"/>
          <w:b/>
          <w:sz w:val="24"/>
          <w:szCs w:val="24"/>
        </w:rPr>
        <w:t>Psalm 115: 1-8</w:t>
      </w:r>
    </w:p>
    <w:p w:rsidR="00B95496" w:rsidRPr="00100832" w:rsidRDefault="00B95496" w:rsidP="00B9549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Niet ons,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00832">
        <w:rPr>
          <w:rFonts w:ascii="Comic Sans MS" w:hAnsi="Comic Sans MS" w:cs="Arial"/>
          <w:color w:val="303030"/>
          <w:sz w:val="24"/>
          <w:szCs w:val="24"/>
        </w:rPr>
        <w:t>, niet ons,</w:t>
      </w:r>
    </w:p>
    <w:p w:rsidR="00B95496" w:rsidRPr="00100832" w:rsidRDefault="00B95496" w:rsidP="00B9549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geef uw naam alle eer,</w:t>
      </w:r>
    </w:p>
    <w:p w:rsidR="00B95496" w:rsidRPr="00100832" w:rsidRDefault="00B95496" w:rsidP="00B9549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om uw </w:t>
      </w: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liefde</w:t>
      </w:r>
      <w:r w:rsidRPr="00100832">
        <w:rPr>
          <w:rFonts w:ascii="Comic Sans MS" w:hAnsi="Comic Sans MS" w:cs="Arial"/>
          <w:color w:val="303030"/>
          <w:sz w:val="24"/>
          <w:szCs w:val="24"/>
        </w:rPr>
        <w:t>, uw trouw.</w:t>
      </w:r>
    </w:p>
    <w:p w:rsidR="00B95496" w:rsidRPr="00100832" w:rsidRDefault="00B95496" w:rsidP="00B9549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100832">
        <w:rPr>
          <w:rFonts w:ascii="Comic Sans MS" w:hAnsi="Comic Sans MS" w:cs="Arial"/>
          <w:color w:val="303030"/>
          <w:sz w:val="24"/>
          <w:szCs w:val="24"/>
        </w:rPr>
        <w:t>Waarom zeggen de volken:</w:t>
      </w:r>
    </w:p>
    <w:p w:rsidR="00B95496" w:rsidRPr="00100832" w:rsidRDefault="00B95496" w:rsidP="00B9549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‘Waar is die God van hen?’</w:t>
      </w:r>
    </w:p>
    <w:p w:rsidR="00B95496" w:rsidRPr="00100832" w:rsidRDefault="00B95496" w:rsidP="00B9549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100832">
        <w:rPr>
          <w:rFonts w:ascii="Comic Sans MS" w:hAnsi="Comic Sans MS" w:cs="Arial"/>
          <w:color w:val="303030"/>
          <w:sz w:val="24"/>
          <w:szCs w:val="24"/>
        </w:rPr>
        <w:t>Onze God is in de hemel,</w:t>
      </w:r>
    </w:p>
    <w:p w:rsidR="00B95496" w:rsidRPr="00100832" w:rsidRDefault="00B95496" w:rsidP="00B9549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hij doet wat hem behaagt.</w:t>
      </w:r>
    </w:p>
    <w:p w:rsidR="00B95496" w:rsidRPr="00100832" w:rsidRDefault="00B95496" w:rsidP="00B9549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Hun </w:t>
      </w: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goden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 zijn van zilver en goud,</w:t>
      </w:r>
    </w:p>
    <w:p w:rsidR="00B95496" w:rsidRPr="00100832" w:rsidRDefault="00B95496" w:rsidP="00B9549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gemaakt door mensenhanden.</w:t>
      </w:r>
    </w:p>
    <w:p w:rsidR="00B95496" w:rsidRPr="00100832" w:rsidRDefault="00B95496" w:rsidP="00B9549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100832">
        <w:rPr>
          <w:rFonts w:ascii="Comic Sans MS" w:hAnsi="Comic Sans MS" w:cs="Arial"/>
          <w:color w:val="303030"/>
          <w:sz w:val="24"/>
          <w:szCs w:val="24"/>
        </w:rPr>
        <w:t>Ze hebben een mond, maar kunnen niet spreken,</w:t>
      </w:r>
    </w:p>
    <w:p w:rsidR="00B95496" w:rsidRPr="00100832" w:rsidRDefault="00B95496" w:rsidP="00B9549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ze hebben ogen, maar kunnen niet zien,</w:t>
      </w:r>
    </w:p>
    <w:p w:rsidR="00B95496" w:rsidRPr="00100832" w:rsidRDefault="00B95496" w:rsidP="00B9549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100832">
        <w:rPr>
          <w:rFonts w:ascii="Comic Sans MS" w:hAnsi="Comic Sans MS" w:cs="Arial"/>
          <w:color w:val="303030"/>
          <w:sz w:val="24"/>
          <w:szCs w:val="24"/>
        </w:rPr>
        <w:t>ze hebben oren, maar kunnen niet horen,</w:t>
      </w:r>
    </w:p>
    <w:p w:rsidR="00B95496" w:rsidRPr="00100832" w:rsidRDefault="00B95496" w:rsidP="00B9549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ze hebben een neus, maar kunnen niet ruiken.</w:t>
      </w:r>
    </w:p>
    <w:p w:rsidR="00B95496" w:rsidRPr="00100832" w:rsidRDefault="00B95496" w:rsidP="00B9549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100832">
        <w:rPr>
          <w:rFonts w:ascii="Comic Sans MS" w:hAnsi="Comic Sans MS" w:cs="Arial"/>
          <w:color w:val="303030"/>
          <w:sz w:val="24"/>
          <w:szCs w:val="24"/>
        </w:rPr>
        <w:t>Hun handen kunnen niet tasten,</w:t>
      </w:r>
    </w:p>
    <w:p w:rsidR="00B95496" w:rsidRPr="00100832" w:rsidRDefault="00B95496" w:rsidP="00B9549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hun voeten kunnen niet lopen,</w:t>
      </w:r>
    </w:p>
    <w:p w:rsidR="00B95496" w:rsidRPr="00100832" w:rsidRDefault="00B95496" w:rsidP="00B9549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geen geluid komt uit hun keel.</w:t>
      </w:r>
    </w:p>
    <w:p w:rsidR="00B95496" w:rsidRPr="00100832" w:rsidRDefault="00B95496" w:rsidP="00B9549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100832">
        <w:rPr>
          <w:rFonts w:ascii="Comic Sans MS" w:hAnsi="Comic Sans MS" w:cs="Arial"/>
          <w:color w:val="303030"/>
          <w:sz w:val="24"/>
          <w:szCs w:val="24"/>
        </w:rPr>
        <w:t>Zoals zij, zo worden ook hun makers,</w:t>
      </w:r>
    </w:p>
    <w:p w:rsidR="00B95496" w:rsidRPr="00100832" w:rsidRDefault="00B95496" w:rsidP="00B9549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en ieder die op hen vertrouwt.</w:t>
      </w:r>
    </w:p>
    <w:p w:rsidR="00B95496" w:rsidRDefault="00B95496" w:rsidP="00B95496"/>
    <w:p w:rsidR="0072622E" w:rsidRDefault="00B95496" w:rsidP="00B95496">
      <w:r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-311785</wp:posOffset>
            </wp:positionH>
            <wp:positionV relativeFrom="paragraph">
              <wp:posOffset>-193040</wp:posOffset>
            </wp:positionV>
            <wp:extent cx="6346825" cy="9652635"/>
            <wp:effectExtent l="19050" t="0" r="0" b="0"/>
            <wp:wrapTight wrapText="bothSides">
              <wp:wrapPolygon edited="0">
                <wp:start x="-65" y="0"/>
                <wp:lineTo x="-65" y="21570"/>
                <wp:lineTo x="21589" y="21570"/>
                <wp:lineTo x="21589" y="0"/>
                <wp:lineTo x="-65" y="0"/>
              </wp:wrapPolygon>
            </wp:wrapTight>
            <wp:docPr id="172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825" cy="9652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2622E" w:rsidSect="00726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5496"/>
    <w:rsid w:val="0072622E"/>
    <w:rsid w:val="00B95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9549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B95496"/>
  </w:style>
  <w:style w:type="character" w:customStyle="1" w:styleId="nd">
    <w:name w:val="nd"/>
    <w:basedOn w:val="Standaardalinea-lettertype"/>
    <w:rsid w:val="00B95496"/>
  </w:style>
  <w:style w:type="paragraph" w:styleId="Geenafstand">
    <w:name w:val="No Spacing"/>
    <w:uiPriority w:val="1"/>
    <w:qFormat/>
    <w:rsid w:val="00B954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503</Characters>
  <Application>Microsoft Office Word</Application>
  <DocSecurity>0</DocSecurity>
  <Lines>4</Lines>
  <Paragraphs>1</Paragraphs>
  <ScaleCrop>false</ScaleCrop>
  <Company>Hewlett-Packard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2016-03-18T10:18:00Z</dcterms:created>
  <dcterms:modified xsi:type="dcterms:W3CDTF">2016-03-18T10:18:00Z</dcterms:modified>
</cp:coreProperties>
</file>