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576" w:rsidRDefault="00B54576" w:rsidP="00B54576">
      <w:pPr>
        <w:pStyle w:val="Geenafstand"/>
        <w:rPr>
          <w:rFonts w:ascii="Comic Sans MS" w:hAnsi="Comic Sans MS"/>
          <w:b/>
          <w:sz w:val="24"/>
          <w:szCs w:val="24"/>
          <w:lang w:eastAsia="nl-NL"/>
        </w:rPr>
      </w:pPr>
      <w:r>
        <w:rPr>
          <w:rFonts w:ascii="Comic Sans MS" w:hAnsi="Comic Sans MS"/>
          <w:b/>
          <w:sz w:val="24"/>
          <w:szCs w:val="24"/>
          <w:lang w:eastAsia="nl-NL"/>
        </w:rPr>
        <w:t>Psalm 2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1 Waartoe leidt het woeden van de volken,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het rumoer van de naties? Tot niets.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2 De koningen van de aarde komen in verzet,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de wereldmachten spannen samen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tegen de </w:t>
      </w:r>
      <w:r w:rsidRPr="0058656C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58656C">
        <w:rPr>
          <w:rFonts w:ascii="Comic Sans MS" w:hAnsi="Comic Sans MS"/>
          <w:sz w:val="24"/>
          <w:szCs w:val="24"/>
          <w:lang w:eastAsia="nl-NL"/>
        </w:rPr>
        <w:t xml:space="preserve"> en zijn gezalfde: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3 ‘Wij moeten hun juk afwerpen,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ons van hun boeien bevrijden.’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4 Die in de hemel troont lacht,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de Heer spot met hen.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5 Dan spreekt hij tot hen in woede,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en zijn toorn verbijstert hen: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6 ‘Ikzelf heb mijn koning gezalfd,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op de Sion, mijn heilige berg.’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7 Het besluit van de </w:t>
      </w:r>
      <w:r w:rsidRPr="0058656C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58656C">
        <w:rPr>
          <w:rFonts w:ascii="Comic Sans MS" w:hAnsi="Comic Sans MS"/>
          <w:sz w:val="24"/>
          <w:szCs w:val="24"/>
          <w:lang w:eastAsia="nl-NL"/>
        </w:rPr>
        <w:t xml:space="preserve"> wil ik bekendmaken.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Hij sprak tot mij: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‘Jij bent mijn zoon,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ik heb je vandaag verwekt.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8 Vraag het mij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en ik geef je de volken in bezit,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de einden der aarde in eigendom.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9 Jij kunt ze breken met een ijzeren staf,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ze stukslaan als een aarden pot.’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10 Daarom, koningen, wees verstandig,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wees gewaarschuwd, leiders van de aarde.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11 Onderwerp u, toon de </w:t>
      </w:r>
      <w:r w:rsidRPr="0058656C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58656C">
        <w:rPr>
          <w:rFonts w:ascii="Comic Sans MS" w:hAnsi="Comic Sans MS"/>
          <w:sz w:val="24"/>
          <w:szCs w:val="24"/>
          <w:lang w:eastAsia="nl-NL"/>
        </w:rPr>
        <w:t xml:space="preserve"> uw ontzag,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breng hem bevend uw hulde.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12 Bewijs eer aan zijn zoon met een kus,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anders ontvlamt zijn woede, en uw weg loopt dood,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 xml:space="preserve">want bij het geringste ontsteekt hij in toorn. </w:t>
      </w:r>
    </w:p>
    <w:p w:rsidR="00B54576" w:rsidRPr="0058656C" w:rsidRDefault="00B54576" w:rsidP="00B54576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58656C">
        <w:rPr>
          <w:rFonts w:ascii="Comic Sans MS" w:hAnsi="Comic Sans MS"/>
          <w:sz w:val="24"/>
          <w:szCs w:val="24"/>
          <w:lang w:eastAsia="nl-NL"/>
        </w:rPr>
        <w:t>Gelukkig wie schuilen bij hem.</w:t>
      </w:r>
    </w:p>
    <w:p w:rsidR="00B54576" w:rsidRDefault="00B54576" w:rsidP="00B54576">
      <w:r>
        <w:br w:type="page"/>
      </w:r>
    </w:p>
    <w:p w:rsidR="007228E0" w:rsidRDefault="00B54576">
      <w:r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-225425</wp:posOffset>
            </wp:positionH>
            <wp:positionV relativeFrom="paragraph">
              <wp:posOffset>-278765</wp:posOffset>
            </wp:positionV>
            <wp:extent cx="6252210" cy="9643745"/>
            <wp:effectExtent l="19050" t="0" r="0" b="0"/>
            <wp:wrapTight wrapText="bothSides">
              <wp:wrapPolygon edited="0">
                <wp:start x="-66" y="0"/>
                <wp:lineTo x="-66" y="21547"/>
                <wp:lineTo x="21587" y="21547"/>
                <wp:lineTo x="21587" y="0"/>
                <wp:lineTo x="-66" y="0"/>
              </wp:wrapPolygon>
            </wp:wrapTight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964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28E0" w:rsidSect="00722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54576"/>
    <w:rsid w:val="004C7FC2"/>
    <w:rsid w:val="006C5C6A"/>
    <w:rsid w:val="007228E0"/>
    <w:rsid w:val="00B54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5457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545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902</Characters>
  <Application>Microsoft Office Word</Application>
  <DocSecurity>0</DocSecurity>
  <Lines>7</Lines>
  <Paragraphs>2</Paragraphs>
  <ScaleCrop>false</ScaleCrop>
  <Company>Hewlett-Packard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2016-03-14T20:23:00Z</dcterms:created>
  <dcterms:modified xsi:type="dcterms:W3CDTF">2016-03-18T12:59:00Z</dcterms:modified>
</cp:coreProperties>
</file>